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framePr w:w="825" w:h="240" w:wrap="auto" w:vAnchor="margin" w:hAnchor="page" w:x="979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JL-B006</w:t>
      </w:r>
    </w:p>
    <w:p>
      <w:pPr>
        <w:pStyle w:val="7"/>
        <w:keepNext w:val="0"/>
        <w:keepLines w:val="0"/>
        <w:framePr w:w="4575" w:h="375" w:wrap="auto" w:vAnchor="margin" w:hAnchor="page" w:x="3131" w:y="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</w:rPr>
        <w:t>工程材料、构配件、设备报审表</w:t>
      </w:r>
    </w:p>
    <w:p>
      <w:pPr>
        <w:widowControl w:val="0"/>
        <w:spacing w:line="3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6083300</wp:posOffset>
            </wp:positionH>
            <wp:positionV relativeFrom="margin">
              <wp:posOffset>180975</wp:posOffset>
            </wp:positionV>
            <wp:extent cx="752475" cy="809625"/>
            <wp:effectExtent l="0" t="0" r="9525" b="9525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  <w:rPr>
          <w:rFonts w:hint="eastAsia" w:ascii="黑体" w:hAnsi="黑体" w:eastAsia="黑体" w:cs="黑体"/>
        </w:rPr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942" w:right="1045" w:bottom="668" w:left="1015" w:header="514" w:footer="240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195"/>
        </w:tabs>
        <w:bidi w:val="0"/>
        <w:spacing w:before="0" w:after="0" w:line="240" w:lineRule="auto"/>
        <w:ind w:left="15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工程名称：</w:t>
      </w:r>
      <w:r>
        <w:rPr>
          <w:color w:val="000000"/>
          <w:spacing w:val="0"/>
          <w:w w:val="100"/>
          <w:position w:val="0"/>
        </w:rPr>
        <w:tab/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编号: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195"/>
        </w:tabs>
        <w:bidi w:val="0"/>
        <w:spacing w:before="0" w:after="0" w:line="240" w:lineRule="auto"/>
        <w:ind w:left="15" w:right="0" w:firstLine="0"/>
        <w:jc w:val="left"/>
        <w:rPr>
          <w:color w:val="000000"/>
          <w:spacing w:val="0"/>
          <w:w w:val="100"/>
          <w:position w:val="0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0"/>
        <w:gridCol w:w="1830"/>
        <w:gridCol w:w="1980"/>
        <w:gridCol w:w="1800"/>
        <w:gridCol w:w="19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0" w:hRule="exact"/>
          <w:jc w:val="center"/>
        </w:trPr>
        <w:tc>
          <w:tcPr>
            <w:tcW w:w="9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eastAsia="zh-CN"/>
              </w:rPr>
              <w:t>四川文理学院基建处：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840"/>
                <w:tab w:val="left" w:pos="2875"/>
                <w:tab w:val="left" w:pos="3970"/>
                <w:tab w:val="left" w:pos="7165"/>
                <w:tab w:val="left" w:pos="8530"/>
              </w:tabs>
              <w:bidi w:val="0"/>
              <w:spacing w:before="0" w:after="300" w:line="240" w:lineRule="auto"/>
              <w:ind w:left="0" w:right="0" w:firstLine="7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于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日进场的拟用于本工程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部位的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，经我方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检验合格，现将相关资料报上，请予以审查.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附件：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、工程材料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构配件或设备清单：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210"/>
              </w:tabs>
              <w:bidi w:val="0"/>
              <w:spacing w:before="0" w:after="220" w:line="240" w:lineRule="auto"/>
              <w:ind w:left="0" w:right="0" w:firstLine="9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质量证明文件：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964" w:firstLineChars="40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、自检结果：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5520" w:firstLineChars="2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施工项目部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章）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5520" w:firstLineChars="2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right="0" w:firstLine="5520" w:firstLineChars="2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项目经理（签字）：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8400" w:firstLineChars="35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8400" w:firstLineChars="350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生产厂商（来源）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规格、型号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主要技术参数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数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拟用部位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1" w:hRule="exact"/>
          <w:jc w:val="center"/>
        </w:trPr>
        <w:tc>
          <w:tcPr>
            <w:tcW w:w="9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7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审查意见：</w:t>
            </w:r>
            <w:bookmarkStart w:id="0" w:name="_GoBack"/>
            <w:bookmarkEnd w:id="0"/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5520" w:firstLineChars="2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材料管理人员：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5520" w:firstLineChars="2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left="15" w:right="0" w:firstLine="5520" w:firstLineChars="2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场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代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95"/>
              </w:tabs>
              <w:bidi w:val="0"/>
              <w:spacing w:before="0" w:after="0" w:line="240" w:lineRule="auto"/>
              <w:ind w:right="0" w:firstLine="8640" w:firstLineChars="360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  <w:t>曰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85" w:lineRule="exact"/>
        <w:ind w:left="30" w:right="0" w:firstLine="0"/>
        <w:jc w:val="left"/>
        <w:rPr>
          <w:rFonts w:hint="default" w:eastAsia="宋体"/>
          <w:lang w:val="en-US" w:eastAsia="zh-CN"/>
        </w:rPr>
      </w:pPr>
      <w:r>
        <w:rPr>
          <w:color w:val="000000"/>
          <w:spacing w:val="0"/>
          <w:w w:val="100"/>
          <w:position w:val="0"/>
        </w:rPr>
        <w:t>注：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1.</w:t>
      </w:r>
      <w:r>
        <w:rPr>
          <w:color w:val="000000"/>
          <w:spacing w:val="0"/>
          <w:w w:val="100"/>
          <w:position w:val="0"/>
        </w:rPr>
        <w:t>本表一式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两</w:t>
      </w:r>
      <w:r>
        <w:rPr>
          <w:color w:val="000000"/>
          <w:spacing w:val="0"/>
          <w:w w:val="100"/>
          <w:position w:val="0"/>
        </w:rPr>
        <w:t>份，建设单位、施工单位各一份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2.本表当工程项目无监理单位参与时使用。</w:t>
      </w:r>
    </w:p>
    <w:p>
      <w:pPr>
        <w:widowControl w:val="0"/>
        <w:spacing w:after="79" w:line="1" w:lineRule="exact"/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85" w:lineRule="exact"/>
        <w:ind w:left="5980" w:right="0" w:firstLine="0"/>
        <w:jc w:val="righ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 xml:space="preserve">四川省建设工程质量安全与监理协会编制 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85" w:lineRule="exact"/>
        <w:ind w:left="5980" w:right="0" w:firstLine="0"/>
        <w:jc w:val="right"/>
      </w:pPr>
      <w:r>
        <w:rPr>
          <w:color w:val="000000"/>
          <w:spacing w:val="0"/>
          <w:w w:val="100"/>
          <w:position w:val="0"/>
        </w:rPr>
        <w:t>四川省建设工程质筮安全总站监制</w:t>
      </w:r>
    </w:p>
    <w:sectPr>
      <w:footnotePr>
        <w:numFmt w:val="decimal"/>
      </w:footnotePr>
      <w:type w:val="continuous"/>
      <w:pgSz w:w="11900" w:h="16840"/>
      <w:pgMar w:top="942" w:right="1045" w:bottom="668" w:left="1015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CCA4801"/>
    <w:rsid w:val="12112DDB"/>
    <w:rsid w:val="370C6AA3"/>
    <w:rsid w:val="3A546FCD"/>
    <w:rsid w:val="3AD94EBA"/>
    <w:rsid w:val="42C3392F"/>
    <w:rsid w:val="4EA74134"/>
    <w:rsid w:val="50C34A90"/>
    <w:rsid w:val="75A22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uiPriority w:val="0"/>
    <w:rPr>
      <w:sz w:val="20"/>
      <w:szCs w:val="20"/>
      <w:u w:val="none"/>
      <w:shd w:val="clear" w:color="auto" w:fill="auto"/>
    </w:rPr>
  </w:style>
  <w:style w:type="paragraph" w:customStyle="1" w:styleId="5">
    <w:name w:val="Body text|3"/>
    <w:basedOn w:val="1"/>
    <w:link w:val="4"/>
    <w:uiPriority w:val="0"/>
    <w:pPr>
      <w:widowControl w:val="0"/>
      <w:shd w:val="clear" w:color="auto" w:fill="auto"/>
      <w:jc w:val="right"/>
    </w:pPr>
    <w:rPr>
      <w:sz w:val="20"/>
      <w:szCs w:val="20"/>
      <w:u w:val="none"/>
      <w:shd w:val="clear" w:color="auto" w:fill="auto"/>
    </w:rPr>
  </w:style>
  <w:style w:type="character" w:customStyle="1" w:styleId="6">
    <w:name w:val="Body text|2_"/>
    <w:basedOn w:val="3"/>
    <w:link w:val="7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uiPriority w:val="0"/>
    <w:pPr>
      <w:widowControl w:val="0"/>
      <w:shd w:val="clear" w:color="auto" w:fill="auto"/>
      <w:spacing w:line="286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widowControl w:val="0"/>
      <w:shd w:val="clear" w:color="auto" w:fill="auto"/>
      <w:spacing w:line="334" w:lineRule="auto"/>
      <w:jc w:val="righ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2021-06-09T02:23:07Z</dcterms:created>
  <dc:creator>Administrator</dc:creator>
  <cp:lastModifiedBy>唐炜</cp:lastModifiedBy>
  <cp:lastPrinted>2021-06-09T02:33:50Z</cp:lastPrinted>
  <dcterms:modified xsi:type="dcterms:W3CDTF">2021-06-09T02:49:55Z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0677D565B7D649D996B23C4D7A89966E</vt:lpwstr>
  </property>
</Properties>
</file>